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8408A" w14:textId="77777777" w:rsidR="003353E1" w:rsidRDefault="003353E1"/>
    <w:p w14:paraId="7D972B1E" w14:textId="37DF4BE6" w:rsidR="000753FF" w:rsidRDefault="00956CA1">
      <w:r>
        <w:t xml:space="preserve">April </w:t>
      </w:r>
      <w:r w:rsidR="002F073C">
        <w:t>5</w:t>
      </w:r>
      <w:r>
        <w:t>, 2021</w:t>
      </w:r>
    </w:p>
    <w:p w14:paraId="24A34C4D" w14:textId="4418C8A6" w:rsidR="00DA0C7F" w:rsidRDefault="00612243" w:rsidP="007D42E6">
      <w:pPr>
        <w:spacing w:after="0" w:line="240" w:lineRule="auto"/>
        <w:rPr>
          <w:u w:val="single"/>
        </w:rPr>
      </w:pPr>
      <w:r>
        <w:rPr>
          <w:i/>
          <w:iCs/>
          <w:u w:val="single"/>
        </w:rPr>
        <w:t>Via E-mail</w:t>
      </w:r>
    </w:p>
    <w:p w14:paraId="05D65629" w14:textId="4B628854" w:rsidR="00612243" w:rsidRPr="007D42E6" w:rsidRDefault="00612243" w:rsidP="000D08E7">
      <w:pPr>
        <w:spacing w:after="0" w:line="240" w:lineRule="auto"/>
        <w:rPr>
          <w:b/>
          <w:bCs/>
        </w:rPr>
      </w:pPr>
      <w:r w:rsidRPr="007D42E6">
        <w:rPr>
          <w:b/>
          <w:bCs/>
        </w:rPr>
        <w:t>Ohio Delegation in U.S. Senate</w:t>
      </w:r>
    </w:p>
    <w:p w14:paraId="72CDF4D3" w14:textId="47F67D6E" w:rsidR="00A83045" w:rsidRDefault="006823D8" w:rsidP="006823D8">
      <w:pPr>
        <w:contextualSpacing/>
      </w:pPr>
      <w:r>
        <w:t>Senator</w:t>
      </w:r>
      <w:r w:rsidR="002C5C0B">
        <w:t>s</w:t>
      </w:r>
      <w:r w:rsidR="007D42E6">
        <w:t xml:space="preserve"> </w:t>
      </w:r>
      <w:r>
        <w:t>Brown</w:t>
      </w:r>
      <w:r w:rsidR="00A83045">
        <w:t xml:space="preserve"> and</w:t>
      </w:r>
      <w:r w:rsidR="003804EE">
        <w:t xml:space="preserve"> </w:t>
      </w:r>
      <w:r>
        <w:t>Portman</w:t>
      </w:r>
    </w:p>
    <w:p w14:paraId="569ACE24" w14:textId="77777777" w:rsidR="000D08E7" w:rsidRDefault="000D08E7" w:rsidP="007D42E6">
      <w:pPr>
        <w:contextualSpacing/>
        <w:rPr>
          <w:u w:val="single"/>
        </w:rPr>
      </w:pPr>
    </w:p>
    <w:p w14:paraId="3824E8C8" w14:textId="6841408F" w:rsidR="00612243" w:rsidRPr="007D42E6" w:rsidRDefault="00612243" w:rsidP="007D42E6">
      <w:pPr>
        <w:spacing w:after="0" w:line="240" w:lineRule="auto"/>
        <w:rPr>
          <w:i/>
          <w:iCs/>
          <w:u w:val="single"/>
        </w:rPr>
      </w:pPr>
      <w:r w:rsidRPr="007D42E6">
        <w:rPr>
          <w:i/>
          <w:iCs/>
          <w:u w:val="single"/>
        </w:rPr>
        <w:t>Copies to:</w:t>
      </w:r>
    </w:p>
    <w:p w14:paraId="2A5689F6" w14:textId="0BE316CB" w:rsidR="00612243" w:rsidRPr="007D42E6" w:rsidRDefault="008F3DD5" w:rsidP="000D08E7">
      <w:pPr>
        <w:spacing w:after="0" w:line="240" w:lineRule="auto"/>
        <w:rPr>
          <w:b/>
          <w:bCs/>
        </w:rPr>
      </w:pPr>
      <w:r w:rsidRPr="007D42E6">
        <w:rPr>
          <w:b/>
          <w:bCs/>
        </w:rPr>
        <w:t>Ohio Delegation in U.S. House of Representatives</w:t>
      </w:r>
    </w:p>
    <w:p w14:paraId="0629DED8" w14:textId="5F8D609D" w:rsidR="00164489" w:rsidRDefault="00DA0C7F">
      <w:pPr>
        <w:contextualSpacing/>
      </w:pPr>
      <w:r>
        <w:t>Representative</w:t>
      </w:r>
      <w:r w:rsidR="00A83045">
        <w:t>s</w:t>
      </w:r>
      <w:r>
        <w:t xml:space="preserve"> Chabot</w:t>
      </w:r>
      <w:r w:rsidR="00A83045">
        <w:t xml:space="preserve">, </w:t>
      </w:r>
      <w:r>
        <w:t>Wenstrup</w:t>
      </w:r>
      <w:r w:rsidR="00A83045">
        <w:t>,</w:t>
      </w:r>
      <w:r w:rsidR="006823D8">
        <w:t xml:space="preserve"> </w:t>
      </w:r>
      <w:r>
        <w:t>Beatty</w:t>
      </w:r>
      <w:r w:rsidR="00A83045">
        <w:t>,</w:t>
      </w:r>
      <w:r w:rsidR="006823D8">
        <w:t xml:space="preserve"> </w:t>
      </w:r>
      <w:r>
        <w:t>Jordan</w:t>
      </w:r>
      <w:r w:rsidR="00A83045">
        <w:t>,</w:t>
      </w:r>
      <w:r w:rsidR="006823D8">
        <w:t xml:space="preserve"> </w:t>
      </w:r>
      <w:proofErr w:type="spellStart"/>
      <w:r>
        <w:t>Latta</w:t>
      </w:r>
      <w:proofErr w:type="spellEnd"/>
      <w:r w:rsidR="00A83045">
        <w:t>,</w:t>
      </w:r>
      <w:r w:rsidR="006823D8">
        <w:t xml:space="preserve"> </w:t>
      </w:r>
      <w:r>
        <w:t>Johnson</w:t>
      </w:r>
      <w:r w:rsidR="00A83045">
        <w:t>,</w:t>
      </w:r>
      <w:r w:rsidR="006823D8">
        <w:t xml:space="preserve"> </w:t>
      </w:r>
      <w:r>
        <w:t>Gibb</w:t>
      </w:r>
      <w:r w:rsidR="006823D8">
        <w:t>s</w:t>
      </w:r>
      <w:r w:rsidR="002F67AA">
        <w:t>,</w:t>
      </w:r>
      <w:r>
        <w:t xml:space="preserve"> Davidson</w:t>
      </w:r>
      <w:r w:rsidR="008046FF">
        <w:t xml:space="preserve">, </w:t>
      </w:r>
      <w:r w:rsidR="00164489">
        <w:t>Kaptur</w:t>
      </w:r>
      <w:r w:rsidR="008046FF">
        <w:t>,</w:t>
      </w:r>
      <w:r w:rsidR="006823D8">
        <w:t xml:space="preserve"> </w:t>
      </w:r>
      <w:r w:rsidR="00164489">
        <w:t>Turner</w:t>
      </w:r>
      <w:r w:rsidR="008046FF">
        <w:t>,</w:t>
      </w:r>
      <w:r w:rsidR="006823D8">
        <w:t xml:space="preserve"> </w:t>
      </w:r>
      <w:proofErr w:type="spellStart"/>
      <w:r w:rsidR="00164489">
        <w:t>Balderson</w:t>
      </w:r>
      <w:proofErr w:type="spellEnd"/>
      <w:r w:rsidR="008046FF">
        <w:t>,</w:t>
      </w:r>
      <w:r w:rsidR="006823D8">
        <w:t xml:space="preserve"> </w:t>
      </w:r>
      <w:r w:rsidR="00164489">
        <w:t>Rya</w:t>
      </w:r>
      <w:r w:rsidR="0030587D">
        <w:t xml:space="preserve">n, </w:t>
      </w:r>
      <w:r w:rsidR="00164489">
        <w:t>Joyce</w:t>
      </w:r>
      <w:r w:rsidR="0030587D">
        <w:t>,</w:t>
      </w:r>
      <w:r w:rsidR="006823D8">
        <w:t xml:space="preserve"> </w:t>
      </w:r>
      <w:r w:rsidR="00164489">
        <w:t>Stivers</w:t>
      </w:r>
      <w:r w:rsidR="0030587D">
        <w:t>, and</w:t>
      </w:r>
      <w:r w:rsidR="006823D8">
        <w:t xml:space="preserve"> </w:t>
      </w:r>
      <w:r w:rsidR="00164489">
        <w:t>Gonzalez</w:t>
      </w:r>
    </w:p>
    <w:p w14:paraId="6F914ABE" w14:textId="33ED3C5B" w:rsidR="0030587D" w:rsidRDefault="0030587D">
      <w:pPr>
        <w:contextualSpacing/>
      </w:pPr>
    </w:p>
    <w:p w14:paraId="566790B1" w14:textId="6B3C8A26" w:rsidR="0030587D" w:rsidRDefault="0030587D">
      <w:pPr>
        <w:contextualSpacing/>
      </w:pPr>
      <w:r>
        <w:t xml:space="preserve">Re: Increased funding </w:t>
      </w:r>
      <w:r w:rsidR="00440DA7">
        <w:t>for</w:t>
      </w:r>
      <w:r>
        <w:t xml:space="preserve"> Home and Community Based Services</w:t>
      </w:r>
    </w:p>
    <w:p w14:paraId="1E97676A" w14:textId="0C8CB7FD" w:rsidR="000753FF" w:rsidRDefault="000753FF">
      <w:pPr>
        <w:contextualSpacing/>
      </w:pPr>
      <w:r>
        <w:t xml:space="preserve">  </w:t>
      </w:r>
    </w:p>
    <w:p w14:paraId="5C3DB2E2" w14:textId="458EA935" w:rsidR="000E1270" w:rsidRDefault="007B05D0">
      <w:r>
        <w:t xml:space="preserve">Dear </w:t>
      </w:r>
      <w:r w:rsidR="000E5980">
        <w:t>Senators</w:t>
      </w:r>
      <w:r w:rsidR="0030587D">
        <w:t xml:space="preserve"> and Representatives</w:t>
      </w:r>
      <w:r>
        <w:t>,</w:t>
      </w:r>
    </w:p>
    <w:p w14:paraId="02888BD9" w14:textId="6461B278" w:rsidR="007B05D0" w:rsidRDefault="007B05D0">
      <w:r>
        <w:t xml:space="preserve">On February 5, 2021, a group of United States Senators led by Senator Bob Casey of Pennsylvania and </w:t>
      </w:r>
      <w:r w:rsidR="005E2D9B">
        <w:t xml:space="preserve">Senator </w:t>
      </w:r>
      <w:r>
        <w:t>Cory Booker</w:t>
      </w:r>
      <w:r w:rsidR="007D16BC">
        <w:t xml:space="preserve"> of New Jersey</w:t>
      </w:r>
      <w:r>
        <w:t>, an</w:t>
      </w:r>
      <w:r w:rsidR="001D5763">
        <w:t>d</w:t>
      </w:r>
      <w:r>
        <w:t xml:space="preserve"> which included Ohio Senator Sherrod Brown, signed a letter urging the Biden-Harris administration to make good on President Biden’s campaign proposal of investing </w:t>
      </w:r>
      <w:r w:rsidRPr="007B05D0">
        <w:t xml:space="preserve">$450 billion in Medicaid </w:t>
      </w:r>
      <w:r w:rsidR="00020238">
        <w:t>H</w:t>
      </w:r>
      <w:r w:rsidRPr="007B05D0">
        <w:t xml:space="preserve">ome and </w:t>
      </w:r>
      <w:r w:rsidR="00020238">
        <w:t>C</w:t>
      </w:r>
      <w:r w:rsidRPr="007B05D0">
        <w:t>ommunity-</w:t>
      </w:r>
      <w:r w:rsidR="00020238">
        <w:t>B</w:t>
      </w:r>
      <w:r w:rsidRPr="007B05D0">
        <w:t xml:space="preserve">ased </w:t>
      </w:r>
      <w:r w:rsidR="00020238">
        <w:t>S</w:t>
      </w:r>
      <w:r w:rsidRPr="007B05D0">
        <w:t>ervices</w:t>
      </w:r>
      <w:r w:rsidR="00020238">
        <w:t xml:space="preserve"> (HCBS)</w:t>
      </w:r>
      <w:r w:rsidRPr="007B05D0">
        <w:t>.</w:t>
      </w:r>
      <w:r w:rsidR="00ED387B">
        <w:rPr>
          <w:rStyle w:val="FootnoteReference"/>
        </w:rPr>
        <w:footnoteReference w:id="2"/>
      </w:r>
      <w:r w:rsidR="00762DAA">
        <w:t xml:space="preserve">  We are writing to </w:t>
      </w:r>
      <w:r w:rsidR="006230B7">
        <w:t xml:space="preserve">express our support for the increased funding for </w:t>
      </w:r>
      <w:r w:rsidR="0018277E">
        <w:t>H</w:t>
      </w:r>
      <w:r w:rsidR="006230B7">
        <w:t xml:space="preserve">ome and </w:t>
      </w:r>
      <w:r w:rsidR="0018277E">
        <w:t>C</w:t>
      </w:r>
      <w:r w:rsidR="006230B7">
        <w:t>ommunity</w:t>
      </w:r>
      <w:r w:rsidR="00E55154">
        <w:t>-</w:t>
      </w:r>
      <w:r w:rsidR="0018277E">
        <w:t>B</w:t>
      </w:r>
      <w:r w:rsidR="006230B7">
        <w:t xml:space="preserve">ased </w:t>
      </w:r>
      <w:r w:rsidR="0018277E">
        <w:t>S</w:t>
      </w:r>
      <w:r w:rsidR="006230B7">
        <w:t>ervices and to urge our Ohio delegation to</w:t>
      </w:r>
      <w:r w:rsidR="00BD61FD">
        <w:t xml:space="preserve"> </w:t>
      </w:r>
      <w:r w:rsidR="00382ADF">
        <w:t>continue to ask that the Biden administration work to make this increase available.</w:t>
      </w:r>
    </w:p>
    <w:p w14:paraId="2C6740D7" w14:textId="482B235A" w:rsidR="00382ADF" w:rsidRDefault="00037139">
      <w:r>
        <w:t xml:space="preserve">A recent survey done through a collaboration of the Breaking Silences Advocacy Committee, </w:t>
      </w:r>
      <w:r w:rsidR="00671C54">
        <w:t>Access Center for Independent Living</w:t>
      </w:r>
      <w:r w:rsidR="00164489">
        <w:t xml:space="preserve"> in Dayton</w:t>
      </w:r>
      <w:r w:rsidR="00671C54">
        <w:t xml:space="preserve">, </w:t>
      </w:r>
      <w:r w:rsidR="00FB6AAB">
        <w:t>eleven</w:t>
      </w:r>
      <w:r w:rsidR="003951D9">
        <w:t xml:space="preserve"> other Centers for Independent Living</w:t>
      </w:r>
      <w:r w:rsidR="00FB6AAB">
        <w:t xml:space="preserve"> throughout Ohio,</w:t>
      </w:r>
      <w:r w:rsidR="003951D9">
        <w:t xml:space="preserve"> and the </w:t>
      </w:r>
      <w:r w:rsidR="001C5EA6">
        <w:t xml:space="preserve">Ohio Disability and Health Program at the OSU </w:t>
      </w:r>
      <w:proofErr w:type="spellStart"/>
      <w:r w:rsidR="001C5EA6">
        <w:t>Nisonger</w:t>
      </w:r>
      <w:proofErr w:type="spellEnd"/>
      <w:r w:rsidR="001C5EA6">
        <w:t xml:space="preserve"> Center</w:t>
      </w:r>
      <w:r w:rsidR="00B53892">
        <w:t xml:space="preserve"> found that 60</w:t>
      </w:r>
      <w:r w:rsidR="00EF5358">
        <w:t xml:space="preserve">.5 % of </w:t>
      </w:r>
      <w:r w:rsidR="008113C6">
        <w:t>respondents</w:t>
      </w:r>
      <w:r w:rsidR="00EF5358">
        <w:t xml:space="preserve"> with disabilities feared for their lives during the COVID-19 </w:t>
      </w:r>
      <w:r w:rsidR="00FB6AAB">
        <w:t>p</w:t>
      </w:r>
      <w:r w:rsidR="00EF5358">
        <w:t>andemic.</w:t>
      </w:r>
      <w:r w:rsidR="00795063">
        <w:t xml:space="preserve">  </w:t>
      </w:r>
      <w:r w:rsidR="006026AE">
        <w:t xml:space="preserve">While </w:t>
      </w:r>
      <w:r w:rsidR="008113C6">
        <w:t xml:space="preserve">respondents gave </w:t>
      </w:r>
      <w:r w:rsidR="00FB6AAB">
        <w:t>various</w:t>
      </w:r>
      <w:r w:rsidR="001E125E">
        <w:t xml:space="preserve"> reasons for the fear, several specifically mentioned</w:t>
      </w:r>
      <w:r w:rsidR="00784BE4">
        <w:t xml:space="preserve"> disruptions with in-home caregivers and a lack of PPE</w:t>
      </w:r>
      <w:r w:rsidR="00FF096D">
        <w:t xml:space="preserve"> as reasons that they feared for their life.</w:t>
      </w:r>
      <w:r w:rsidR="007446C9">
        <w:t xml:space="preserve">  71.9% of respondents</w:t>
      </w:r>
      <w:r w:rsidR="00ED239A">
        <w:t>’ ability to find necessary caregivers</w:t>
      </w:r>
      <w:r w:rsidR="00225F8B">
        <w:t xml:space="preserve"> was affected by the COVID-19 </w:t>
      </w:r>
      <w:r w:rsidR="00FB6AAB">
        <w:t>p</w:t>
      </w:r>
      <w:r w:rsidR="00225F8B">
        <w:t>andemic.</w:t>
      </w:r>
      <w:r w:rsidR="00795063">
        <w:t xml:space="preserve">  For those </w:t>
      </w:r>
      <w:r w:rsidR="00FB6AAB">
        <w:t>who need in-home care</w:t>
      </w:r>
      <w:r w:rsidR="00795063">
        <w:t>, th</w:t>
      </w:r>
      <w:r w:rsidR="00FB6AAB">
        <w:t>e</w:t>
      </w:r>
      <w:r w:rsidR="00795063">
        <w:t xml:space="preserve"> difficulty</w:t>
      </w:r>
      <w:r w:rsidR="00FB6AAB">
        <w:t xml:space="preserve"> of</w:t>
      </w:r>
      <w:r w:rsidR="00795063">
        <w:t xml:space="preserve"> finding </w:t>
      </w:r>
      <w:r w:rsidR="00936D74">
        <w:t xml:space="preserve">in-home </w:t>
      </w:r>
      <w:r w:rsidR="00FB6AAB">
        <w:t>providers</w:t>
      </w:r>
      <w:r w:rsidR="000753FF">
        <w:t xml:space="preserve"> </w:t>
      </w:r>
      <w:r w:rsidR="00936D74">
        <w:t>in Ohio</w:t>
      </w:r>
      <w:r w:rsidR="00795063">
        <w:t xml:space="preserve"> has been a consistent and </w:t>
      </w:r>
      <w:r w:rsidR="00936D74">
        <w:t xml:space="preserve">debilitating crisis for a </w:t>
      </w:r>
      <w:r w:rsidR="00FB6AAB">
        <w:t xml:space="preserve">several </w:t>
      </w:r>
      <w:r w:rsidR="00936D74">
        <w:t>years.</w:t>
      </w:r>
      <w:r w:rsidR="00FB6AAB">
        <w:rPr>
          <w:rStyle w:val="FootnoteReference"/>
        </w:rPr>
        <w:footnoteReference w:id="3"/>
      </w:r>
    </w:p>
    <w:p w14:paraId="79B44CFF" w14:textId="3C4B5D58" w:rsidR="00781C9F" w:rsidRDefault="00781C9F">
      <w:r>
        <w:t xml:space="preserve">Similarly, despite </w:t>
      </w:r>
      <w:r w:rsidR="00566A5D">
        <w:t>recent</w:t>
      </w:r>
      <w:r>
        <w:t xml:space="preserve"> reforms, there are still waiting lists for many Home and Community</w:t>
      </w:r>
      <w:r w:rsidR="00FB6AAB">
        <w:t>-</w:t>
      </w:r>
      <w:r>
        <w:t xml:space="preserve">Based Services Waivers in Ohio, and there is a tendency by managed care companies to deny </w:t>
      </w:r>
      <w:r w:rsidR="00CB5F5F">
        <w:t>individuals with disabilities expensive equipment or procedures</w:t>
      </w:r>
      <w:r w:rsidR="00943630">
        <w:t xml:space="preserve"> even when they are supporting people with disabilities to live independently in their homes</w:t>
      </w:r>
      <w:r w:rsidR="00CB5F5F">
        <w:t>.</w:t>
      </w:r>
    </w:p>
    <w:p w14:paraId="416C0F46" w14:textId="368792A1" w:rsidR="00C76AAD" w:rsidRDefault="00A6266F" w:rsidP="00907044">
      <w:r>
        <w:t>In 2020, t</w:t>
      </w:r>
      <w:r w:rsidR="00907044">
        <w:t xml:space="preserve">he Centers </w:t>
      </w:r>
      <w:r>
        <w:t>for</w:t>
      </w:r>
      <w:r w:rsidR="00907044">
        <w:t xml:space="preserve"> Medic</w:t>
      </w:r>
      <w:r>
        <w:t>are</w:t>
      </w:r>
      <w:r w:rsidR="00907044">
        <w:t xml:space="preserve"> and Medica</w:t>
      </w:r>
      <w:r>
        <w:t>id</w:t>
      </w:r>
      <w:r w:rsidR="00907044">
        <w:t xml:space="preserve"> Services (CMS)</w:t>
      </w:r>
      <w:r w:rsidR="00727C62">
        <w:t xml:space="preserve"> </w:t>
      </w:r>
      <w:r w:rsidR="00907044">
        <w:t>issued guidance</w:t>
      </w:r>
      <w:r w:rsidR="00ED387B">
        <w:t xml:space="preserve"> reiterating </w:t>
      </w:r>
      <w:r w:rsidR="00727C62">
        <w:t xml:space="preserve">the obligation of states </w:t>
      </w:r>
      <w:r w:rsidR="00ED387B">
        <w:t xml:space="preserve">to </w:t>
      </w:r>
      <w:r w:rsidR="00727C62">
        <w:t xml:space="preserve">ascertain </w:t>
      </w:r>
      <w:r w:rsidR="00ED387B">
        <w:t xml:space="preserve">that people have access to </w:t>
      </w:r>
      <w:r>
        <w:t>H</w:t>
      </w:r>
      <w:r w:rsidR="00ED387B">
        <w:t xml:space="preserve">ome and </w:t>
      </w:r>
      <w:r>
        <w:t>C</w:t>
      </w:r>
      <w:r w:rsidR="00ED387B">
        <w:t>ommunity-</w:t>
      </w:r>
      <w:r>
        <w:t>B</w:t>
      </w:r>
      <w:r w:rsidR="00ED387B">
        <w:t xml:space="preserve">ased </w:t>
      </w:r>
      <w:r>
        <w:t>S</w:t>
      </w:r>
      <w:r w:rsidR="00ED387B">
        <w:t xml:space="preserve">ervices as </w:t>
      </w:r>
      <w:r w:rsidR="00ED387B">
        <w:lastRenderedPageBreak/>
        <w:t>alternative to institutional care and congregate care settings</w:t>
      </w:r>
      <w:r w:rsidR="00907044">
        <w:t>.</w:t>
      </w:r>
      <w:r w:rsidR="00F01BA5">
        <w:rPr>
          <w:rStyle w:val="FootnoteReference"/>
        </w:rPr>
        <w:footnoteReference w:id="4"/>
      </w:r>
      <w:r w:rsidR="00F01BA5">
        <w:t xml:space="preserve"> </w:t>
      </w:r>
      <w:r w:rsidR="000E5980">
        <w:t xml:space="preserve">The COVID-19 pandemic has made the fulfillment of this obligation </w:t>
      </w:r>
      <w:r w:rsidR="00727C62">
        <w:t xml:space="preserve">all the more crucial. </w:t>
      </w:r>
      <w:r w:rsidR="00ED387B">
        <w:t xml:space="preserve">In Ohio, </w:t>
      </w:r>
      <w:r w:rsidR="004954EC">
        <w:t>38</w:t>
      </w:r>
      <w:r w:rsidR="00ED387B">
        <w:t>% of all deaths due to COVID-19 have occurred in long-term care facilities</w:t>
      </w:r>
      <w:r w:rsidR="009B2F7F">
        <w:t>.</w:t>
      </w:r>
      <w:r w:rsidR="00ED387B">
        <w:rPr>
          <w:rStyle w:val="FootnoteReference"/>
        </w:rPr>
        <w:footnoteReference w:id="5"/>
      </w:r>
      <w:r w:rsidR="00ED387B">
        <w:t xml:space="preserve"> </w:t>
      </w:r>
      <w:r w:rsidR="009B2F7F">
        <w:t xml:space="preserve"> During the COVID Pandemic, it was</w:t>
      </w:r>
      <w:r w:rsidR="00727C62">
        <w:t xml:space="preserve"> safer for Ohioans to receive community supports in their own homes rather than in an institutional setting. </w:t>
      </w:r>
      <w:r w:rsidR="00ED387B" w:rsidRPr="00ED387B">
        <w:t xml:space="preserve">We want to </w:t>
      </w:r>
      <w:r w:rsidR="00727C62">
        <w:t>ensure</w:t>
      </w:r>
      <w:r w:rsidR="00ED387B" w:rsidRPr="00ED387B">
        <w:t xml:space="preserve"> that no Ohioan</w:t>
      </w:r>
      <w:r w:rsidR="008D5A3C">
        <w:t xml:space="preserve"> </w:t>
      </w:r>
      <w:r w:rsidR="00ED387B" w:rsidRPr="00ED387B">
        <w:t>is forced to stay in an institutional setting due to</w:t>
      </w:r>
      <w:r w:rsidR="00727C62">
        <w:t xml:space="preserve"> the</w:t>
      </w:r>
      <w:r w:rsidR="00ED387B" w:rsidRPr="00ED387B">
        <w:t xml:space="preserve"> lack of adequate community supports. </w:t>
      </w:r>
      <w:r w:rsidR="00ED387B">
        <w:t xml:space="preserve">It is important </w:t>
      </w:r>
      <w:r w:rsidR="000E5980">
        <w:t xml:space="preserve">to the health and safety of all Ohioans </w:t>
      </w:r>
      <w:r w:rsidR="00ED387B">
        <w:t>that</w:t>
      </w:r>
      <w:r w:rsidR="00727C62">
        <w:t xml:space="preserve"> these</w:t>
      </w:r>
      <w:r w:rsidR="00907044">
        <w:t xml:space="preserve"> individuals </w:t>
      </w:r>
      <w:r w:rsidR="000E5980">
        <w:t>have safe and</w:t>
      </w:r>
      <w:r w:rsidR="00D3615E">
        <w:t xml:space="preserve"> feasible</w:t>
      </w:r>
      <w:r w:rsidR="00907044">
        <w:t xml:space="preserve"> alternatives to </w:t>
      </w:r>
      <w:r w:rsidR="00ED387B">
        <w:t xml:space="preserve">institutional and congregate care settings, </w:t>
      </w:r>
      <w:r w:rsidR="00907044">
        <w:t>and</w:t>
      </w:r>
      <w:r w:rsidR="00ED387B">
        <w:t xml:space="preserve"> as a result,</w:t>
      </w:r>
      <w:r w:rsidR="00D3615E">
        <w:t xml:space="preserve"> are able to</w:t>
      </w:r>
      <w:r w:rsidR="00907044">
        <w:t xml:space="preserve"> safely transition out of these settings</w:t>
      </w:r>
      <w:r w:rsidR="00727C62">
        <w:t>.</w:t>
      </w:r>
    </w:p>
    <w:p w14:paraId="541CC87E" w14:textId="6D86B9E3" w:rsidR="008D5A3C" w:rsidRDefault="00FD1247">
      <w:r>
        <w:t>The</w:t>
      </w:r>
      <w:r w:rsidR="00E55154">
        <w:t xml:space="preserve"> most recent COVID-19</w:t>
      </w:r>
      <w:r>
        <w:t xml:space="preserve"> </w:t>
      </w:r>
      <w:r w:rsidR="0BED6DE8">
        <w:t>stimulus</w:t>
      </w:r>
      <w:r w:rsidR="00E55154">
        <w:t xml:space="preserve"> </w:t>
      </w:r>
      <w:r>
        <w:t xml:space="preserve">bill </w:t>
      </w:r>
      <w:r w:rsidR="5935E2BF">
        <w:t xml:space="preserve">that </w:t>
      </w:r>
      <w:r w:rsidR="5935E2BF" w:rsidRPr="09B221B4">
        <w:rPr>
          <w:rFonts w:eastAsia="Times New Roman"/>
        </w:rPr>
        <w:t>was signed by President Biden</w:t>
      </w:r>
      <w:r w:rsidR="00006AD1">
        <w:rPr>
          <w:rFonts w:eastAsiaTheme="minorEastAsia"/>
        </w:rPr>
        <w:t xml:space="preserve"> </w:t>
      </w:r>
      <w:r w:rsidR="036B8074" w:rsidRPr="09B221B4">
        <w:rPr>
          <w:rFonts w:eastAsiaTheme="minorEastAsia"/>
        </w:rPr>
        <w:t>saw a 10%</w:t>
      </w:r>
      <w:r w:rsidR="001F499C" w:rsidRPr="09B221B4">
        <w:rPr>
          <w:rFonts w:eastAsiaTheme="minorEastAsia"/>
        </w:rPr>
        <w:t xml:space="preserve"> increase in </w:t>
      </w:r>
      <w:r w:rsidR="001F499C">
        <w:t>FMAP</w:t>
      </w:r>
      <w:r w:rsidR="00680CF4">
        <w:t xml:space="preserve"> </w:t>
      </w:r>
      <w:r w:rsidR="66132BDE">
        <w:t>funds</w:t>
      </w:r>
      <w:r w:rsidR="00680CF4">
        <w:t xml:space="preserve"> for </w:t>
      </w:r>
      <w:r w:rsidR="73441E5A">
        <w:t>H</w:t>
      </w:r>
      <w:r w:rsidR="00B115EA">
        <w:t xml:space="preserve">ome and </w:t>
      </w:r>
      <w:r w:rsidR="3F506317">
        <w:t>C</w:t>
      </w:r>
      <w:r w:rsidR="00B115EA">
        <w:t>ommunity-</w:t>
      </w:r>
      <w:r w:rsidR="7C585BEE">
        <w:t>B</w:t>
      </w:r>
      <w:r w:rsidR="00B115EA">
        <w:t xml:space="preserve">ased </w:t>
      </w:r>
      <w:r w:rsidR="2587A640">
        <w:t>S</w:t>
      </w:r>
      <w:r w:rsidR="00B115EA">
        <w:t>ervices</w:t>
      </w:r>
      <w:r w:rsidR="00B25653">
        <w:t xml:space="preserve"> (HCBS)</w:t>
      </w:r>
      <w:r w:rsidR="00680CF4">
        <w:t xml:space="preserve"> services.</w:t>
      </w:r>
      <w:r w:rsidR="00963850">
        <w:rPr>
          <w:rStyle w:val="FootnoteReference"/>
        </w:rPr>
        <w:footnoteReference w:id="6"/>
      </w:r>
      <w:r w:rsidR="008D5A3C">
        <w:t xml:space="preserve">  We applaud that increase and thank you for your efforts to support individuals with disabilities.</w:t>
      </w:r>
      <w:bookmarkStart w:id="0" w:name="_Hlk66170548"/>
    </w:p>
    <w:p w14:paraId="597F4839" w14:textId="52ADE04B" w:rsidR="00FD1247" w:rsidRDefault="008D5A3C">
      <w:r>
        <w:t xml:space="preserve">However, there is still work to be done.  </w:t>
      </w:r>
      <w:r w:rsidR="00FE68E6">
        <w:t xml:space="preserve">It is imperative that we ensure there </w:t>
      </w:r>
      <w:r w:rsidR="001903FB">
        <w:t>is</w:t>
      </w:r>
      <w:r w:rsidR="00FE68E6">
        <w:t xml:space="preserve"> additional</w:t>
      </w:r>
      <w:r w:rsidR="001903FB">
        <w:t>, long-term investment</w:t>
      </w:r>
      <w:r w:rsidR="00FE68E6">
        <w:t xml:space="preserve"> </w:t>
      </w:r>
      <w:r w:rsidR="001903FB">
        <w:t>in</w:t>
      </w:r>
      <w:r w:rsidR="00FE68E6">
        <w:t xml:space="preserve"> </w:t>
      </w:r>
      <w:r w:rsidR="00C448CF">
        <w:t>HCBS</w:t>
      </w:r>
      <w:r w:rsidR="00FE68E6">
        <w:t xml:space="preserve"> and also</w:t>
      </w:r>
      <w:r w:rsidR="00C448CF">
        <w:t xml:space="preserve"> that states structure services in a way that allows people with disabilities to live independently in the community.  </w:t>
      </w:r>
      <w:r w:rsidR="00FE68E6">
        <w:t xml:space="preserve"> </w:t>
      </w:r>
      <w:r w:rsidR="001903FB">
        <w:t>We recomme</w:t>
      </w:r>
      <w:r w:rsidR="00F14276">
        <w:t>nd that the federal government work with state</w:t>
      </w:r>
      <w:r w:rsidR="002F073C">
        <w:t xml:space="preserve">s </w:t>
      </w:r>
      <w:r w:rsidR="00F14276">
        <w:t>to</w:t>
      </w:r>
      <w:r w:rsidR="00680CF4">
        <w:t xml:space="preserve"> engage in a number of reforms of the current system including:</w:t>
      </w:r>
    </w:p>
    <w:p w14:paraId="35453D7F" w14:textId="5EE5E3DF" w:rsidR="00EB5B66" w:rsidRDefault="00EB5B66" w:rsidP="00624460">
      <w:pPr>
        <w:pStyle w:val="ListParagraph"/>
        <w:numPr>
          <w:ilvl w:val="1"/>
          <w:numId w:val="1"/>
        </w:numPr>
        <w:rPr>
          <w:rFonts w:eastAsia="Times New Roman"/>
        </w:rPr>
      </w:pPr>
      <w:r>
        <w:rPr>
          <w:rFonts w:eastAsia="Times New Roman"/>
        </w:rPr>
        <w:t>Permanent increases to HCBS funding;</w:t>
      </w:r>
    </w:p>
    <w:p w14:paraId="293C3022" w14:textId="0E4CA5A9" w:rsidR="00624460" w:rsidRDefault="00624460" w:rsidP="00624460">
      <w:pPr>
        <w:pStyle w:val="ListParagraph"/>
        <w:numPr>
          <w:ilvl w:val="1"/>
          <w:numId w:val="1"/>
        </w:numPr>
        <w:rPr>
          <w:rFonts w:eastAsia="Times New Roman"/>
        </w:rPr>
      </w:pPr>
      <w:r>
        <w:rPr>
          <w:rFonts w:eastAsia="Times New Roman"/>
        </w:rPr>
        <w:t>Increase rates for home health agencies, PACE organizations whose members provide direct care, and agencies or beneficiaries that employ direct support professionals</w:t>
      </w:r>
      <w:r w:rsidR="00B25653">
        <w:rPr>
          <w:rFonts w:eastAsia="Times New Roman"/>
        </w:rPr>
        <w:t xml:space="preserve"> (DSPs) – </w:t>
      </w:r>
      <w:r>
        <w:rPr>
          <w:rFonts w:eastAsia="Times New Roman"/>
        </w:rPr>
        <w:t>including independent providers in a self-directed or consumer-directed model</w:t>
      </w:r>
      <w:r w:rsidR="00B25653">
        <w:rPr>
          <w:rFonts w:eastAsia="Times New Roman"/>
        </w:rPr>
        <w:t xml:space="preserve"> –</w:t>
      </w:r>
      <w:r>
        <w:rPr>
          <w:rFonts w:eastAsia="Times New Roman"/>
        </w:rPr>
        <w:t>to provide HCBS</w:t>
      </w:r>
      <w:r w:rsidR="00A23579">
        <w:rPr>
          <w:rFonts w:eastAsia="Times New Roman"/>
        </w:rPr>
        <w:t>;</w:t>
      </w:r>
    </w:p>
    <w:p w14:paraId="050F4486" w14:textId="096AC5F8" w:rsidR="00624460" w:rsidRDefault="00624460" w:rsidP="00624460">
      <w:pPr>
        <w:pStyle w:val="ListParagraph"/>
        <w:numPr>
          <w:ilvl w:val="1"/>
          <w:numId w:val="1"/>
        </w:numPr>
        <w:rPr>
          <w:rFonts w:eastAsia="Times New Roman"/>
        </w:rPr>
      </w:pPr>
      <w:r>
        <w:rPr>
          <w:rFonts w:eastAsia="Times New Roman"/>
        </w:rPr>
        <w:t>Provide paid sick leave, paid family leave, and paid medical leave for home health workers and DSPs</w:t>
      </w:r>
      <w:r w:rsidR="00A23579">
        <w:rPr>
          <w:rFonts w:eastAsia="Times New Roman"/>
        </w:rPr>
        <w:t>;</w:t>
      </w:r>
    </w:p>
    <w:p w14:paraId="35C476B0" w14:textId="2AB3377E" w:rsidR="00624460" w:rsidRDefault="00624460" w:rsidP="00624460">
      <w:pPr>
        <w:pStyle w:val="ListParagraph"/>
        <w:numPr>
          <w:ilvl w:val="1"/>
          <w:numId w:val="1"/>
        </w:numPr>
        <w:rPr>
          <w:rFonts w:eastAsia="Times New Roman"/>
        </w:rPr>
      </w:pPr>
      <w:r>
        <w:rPr>
          <w:rFonts w:eastAsia="Times New Roman"/>
        </w:rPr>
        <w:t>Provide hazard pay, overtime pay, and shift differential pay for home health workers and DSPs</w:t>
      </w:r>
      <w:r w:rsidR="006F4A85">
        <w:rPr>
          <w:rFonts w:eastAsia="Times New Roman"/>
        </w:rPr>
        <w:t>;</w:t>
      </w:r>
    </w:p>
    <w:p w14:paraId="4D0A05A5" w14:textId="573CA993" w:rsidR="00624460" w:rsidRDefault="00624460" w:rsidP="00624460">
      <w:pPr>
        <w:pStyle w:val="ListParagraph"/>
        <w:numPr>
          <w:ilvl w:val="1"/>
          <w:numId w:val="1"/>
        </w:numPr>
        <w:rPr>
          <w:rFonts w:eastAsia="Times New Roman"/>
        </w:rPr>
      </w:pPr>
      <w:r>
        <w:rPr>
          <w:rFonts w:eastAsia="Times New Roman"/>
        </w:rPr>
        <w:t>Reduce HCBS waiting lists</w:t>
      </w:r>
      <w:r w:rsidR="49A24A38" w:rsidRPr="5A6E6FC2">
        <w:rPr>
          <w:rFonts w:eastAsia="Times New Roman"/>
        </w:rPr>
        <w:t>.</w:t>
      </w:r>
    </w:p>
    <w:p w14:paraId="28380995" w14:textId="3FF90F7A" w:rsidR="00624460" w:rsidRPr="002F073C" w:rsidRDefault="00624460" w:rsidP="002F073C">
      <w:pPr>
        <w:pStyle w:val="ListParagraph"/>
        <w:numPr>
          <w:ilvl w:val="1"/>
          <w:numId w:val="1"/>
        </w:numPr>
        <w:rPr>
          <w:rFonts w:eastAsia="Times New Roman"/>
        </w:rPr>
      </w:pPr>
      <w:r w:rsidRPr="002F073C">
        <w:rPr>
          <w:rFonts w:eastAsia="Times New Roman"/>
        </w:rPr>
        <w:t>Recruit new home health workers and DSPs</w:t>
      </w:r>
      <w:r w:rsidR="04FB69A6" w:rsidRPr="002F073C">
        <w:rPr>
          <w:rFonts w:eastAsia="Times New Roman"/>
        </w:rPr>
        <w:t>.</w:t>
      </w:r>
    </w:p>
    <w:p w14:paraId="08D4596C" w14:textId="22FF3B4A" w:rsidR="00624460" w:rsidRDefault="00624460" w:rsidP="00624460">
      <w:pPr>
        <w:pStyle w:val="ListParagraph"/>
        <w:numPr>
          <w:ilvl w:val="1"/>
          <w:numId w:val="1"/>
        </w:numPr>
        <w:rPr>
          <w:rFonts w:eastAsia="Times New Roman"/>
        </w:rPr>
      </w:pPr>
      <w:r>
        <w:rPr>
          <w:rFonts w:eastAsia="Times New Roman"/>
        </w:rPr>
        <w:t>Support family care providers</w:t>
      </w:r>
      <w:r w:rsidR="006F4A85">
        <w:rPr>
          <w:rFonts w:eastAsia="Times New Roman"/>
        </w:rPr>
        <w:t>;</w:t>
      </w:r>
    </w:p>
    <w:p w14:paraId="557731DD" w14:textId="5EF979DB" w:rsidR="00624460" w:rsidRDefault="00624460" w:rsidP="00624460">
      <w:pPr>
        <w:pStyle w:val="ListParagraph"/>
        <w:numPr>
          <w:ilvl w:val="1"/>
          <w:numId w:val="1"/>
        </w:numPr>
        <w:rPr>
          <w:rFonts w:eastAsia="Times New Roman"/>
        </w:rPr>
      </w:pPr>
      <w:r>
        <w:rPr>
          <w:rFonts w:eastAsia="Times New Roman"/>
        </w:rPr>
        <w:t>Pay for training for home health workers and DSPs</w:t>
      </w:r>
      <w:r w:rsidR="006F4A85">
        <w:rPr>
          <w:rFonts w:eastAsia="Times New Roman"/>
        </w:rPr>
        <w:t>;</w:t>
      </w:r>
    </w:p>
    <w:p w14:paraId="00076373" w14:textId="645B2C99" w:rsidR="007177BF" w:rsidRDefault="007177BF" w:rsidP="007177BF">
      <w:pPr>
        <w:pStyle w:val="ListParagraph"/>
        <w:numPr>
          <w:ilvl w:val="1"/>
          <w:numId w:val="1"/>
        </w:numPr>
        <w:rPr>
          <w:rFonts w:eastAsia="Times New Roman"/>
        </w:rPr>
      </w:pPr>
      <w:r>
        <w:rPr>
          <w:rFonts w:eastAsia="Times New Roman"/>
        </w:rPr>
        <w:t>Assist eligible individuals in receiving mental health services</w:t>
      </w:r>
      <w:r w:rsidR="006F4A85">
        <w:rPr>
          <w:rFonts w:eastAsia="Times New Roman"/>
        </w:rPr>
        <w:t>;</w:t>
      </w:r>
    </w:p>
    <w:p w14:paraId="367EE20F" w14:textId="1FA1B512" w:rsidR="007177BF" w:rsidRDefault="007177BF" w:rsidP="007177BF">
      <w:pPr>
        <w:pStyle w:val="ListParagraph"/>
        <w:numPr>
          <w:ilvl w:val="1"/>
          <w:numId w:val="1"/>
        </w:numPr>
        <w:rPr>
          <w:rFonts w:eastAsia="Times New Roman"/>
        </w:rPr>
      </w:pPr>
      <w:r>
        <w:rPr>
          <w:rFonts w:eastAsia="Times New Roman"/>
        </w:rPr>
        <w:lastRenderedPageBreak/>
        <w:t>Assist eligible individuals who were forced to move to an institutional setting or nursing facility due to COVID to move back to their own home or to continue serving people who were served from a waiting list</w:t>
      </w:r>
      <w:bookmarkEnd w:id="0"/>
      <w:r w:rsidRPr="09B221B4">
        <w:rPr>
          <w:rFonts w:asciiTheme="minorHAnsi" w:eastAsiaTheme="minorEastAsia" w:hAnsiTheme="minorHAnsi" w:cstheme="minorBidi"/>
        </w:rPr>
        <w:t>.</w:t>
      </w:r>
      <w:r w:rsidR="00E55154" w:rsidRPr="09B221B4">
        <w:rPr>
          <w:rStyle w:val="FootnoteReference"/>
          <w:rFonts w:asciiTheme="minorHAnsi" w:eastAsiaTheme="minorEastAsia" w:hAnsiTheme="minorHAnsi" w:cstheme="minorBidi"/>
        </w:rPr>
        <w:footnoteReference w:id="7"/>
      </w:r>
    </w:p>
    <w:p w14:paraId="796583DA" w14:textId="3E901C45" w:rsidR="007177BF" w:rsidRDefault="00E9452A">
      <w:pPr>
        <w:rPr>
          <w:rFonts w:eastAsia="Times New Roman"/>
        </w:rPr>
      </w:pPr>
      <w:r>
        <w:rPr>
          <w:rFonts w:eastAsia="Times New Roman"/>
        </w:rPr>
        <w:t xml:space="preserve">We wish to stress that while the COVID-19 pandemic has made the need for </w:t>
      </w:r>
      <w:r w:rsidR="4CCF7B48">
        <w:rPr>
          <w:rFonts w:eastAsia="Times New Roman"/>
        </w:rPr>
        <w:t>H</w:t>
      </w:r>
      <w:r>
        <w:rPr>
          <w:rFonts w:eastAsia="Times New Roman"/>
        </w:rPr>
        <w:t xml:space="preserve">ome and </w:t>
      </w:r>
      <w:r w:rsidR="489984C3">
        <w:rPr>
          <w:rFonts w:eastAsia="Times New Roman"/>
        </w:rPr>
        <w:t>C</w:t>
      </w:r>
      <w:r>
        <w:rPr>
          <w:rFonts w:eastAsia="Times New Roman"/>
        </w:rPr>
        <w:t>ommunity-</w:t>
      </w:r>
      <w:r w:rsidR="33E8438C">
        <w:rPr>
          <w:rFonts w:eastAsia="Times New Roman"/>
        </w:rPr>
        <w:t>B</w:t>
      </w:r>
      <w:r>
        <w:rPr>
          <w:rFonts w:eastAsia="Times New Roman"/>
        </w:rPr>
        <w:t xml:space="preserve">ased </w:t>
      </w:r>
      <w:r w:rsidR="7C5CBBD0">
        <w:rPr>
          <w:rFonts w:eastAsia="Times New Roman"/>
        </w:rPr>
        <w:t>S</w:t>
      </w:r>
      <w:r>
        <w:rPr>
          <w:rFonts w:eastAsia="Times New Roman"/>
        </w:rPr>
        <w:t xml:space="preserve">ervices </w:t>
      </w:r>
      <w:r w:rsidR="14DD979F" w:rsidRPr="59983744">
        <w:rPr>
          <w:rFonts w:eastAsia="Times New Roman"/>
        </w:rPr>
        <w:t>even</w:t>
      </w:r>
      <w:r>
        <w:rPr>
          <w:rFonts w:eastAsia="Times New Roman"/>
        </w:rPr>
        <w:t xml:space="preserve"> more critical, an increase in funding</w:t>
      </w:r>
      <w:r w:rsidR="00BB07A8">
        <w:rPr>
          <w:rFonts w:eastAsia="Times New Roman"/>
        </w:rPr>
        <w:t>, as well as the aforementioned reforms of the current HCBS system,</w:t>
      </w:r>
      <w:r>
        <w:rPr>
          <w:rFonts w:eastAsia="Times New Roman"/>
        </w:rPr>
        <w:t xml:space="preserve"> must continue beyond the COVID-19 pandemic</w:t>
      </w:r>
      <w:r w:rsidR="399BCB96">
        <w:rPr>
          <w:rFonts w:eastAsia="Times New Roman"/>
        </w:rPr>
        <w:t>.</w:t>
      </w:r>
      <w:r w:rsidR="00B115EA">
        <w:rPr>
          <w:rFonts w:eastAsia="Times New Roman"/>
        </w:rPr>
        <w:t xml:space="preserve"> </w:t>
      </w:r>
    </w:p>
    <w:p w14:paraId="6E30DBB3" w14:textId="3D3EBFE2" w:rsidR="00B115EA" w:rsidRDefault="00B115EA">
      <w:pPr>
        <w:rPr>
          <w:rFonts w:eastAsia="Times New Roman"/>
        </w:rPr>
      </w:pPr>
      <w:r>
        <w:rPr>
          <w:rFonts w:eastAsia="Times New Roman"/>
        </w:rPr>
        <w:t>The undersigned organizations</w:t>
      </w:r>
      <w:r w:rsidR="00956CA1">
        <w:rPr>
          <w:rFonts w:eastAsia="Times New Roman"/>
        </w:rPr>
        <w:t xml:space="preserve"> and individuals</w:t>
      </w:r>
      <w:r w:rsidR="00FB6AAB">
        <w:rPr>
          <w:rFonts w:eastAsia="Times New Roman"/>
        </w:rPr>
        <w:t xml:space="preserve">, therefore, urge you to </w:t>
      </w:r>
      <w:r w:rsidR="00BB07A8">
        <w:rPr>
          <w:rFonts w:eastAsia="Times New Roman"/>
        </w:rPr>
        <w:t xml:space="preserve">ensure that </w:t>
      </w:r>
      <w:r w:rsidR="003816A1">
        <w:rPr>
          <w:rFonts w:eastAsia="Times New Roman"/>
        </w:rPr>
        <w:t xml:space="preserve">the recent stimulus bill is </w:t>
      </w:r>
      <w:r w:rsidR="008802B0">
        <w:rPr>
          <w:rFonts w:eastAsia="Times New Roman"/>
        </w:rPr>
        <w:t xml:space="preserve">only the start of further </w:t>
      </w:r>
      <w:r w:rsidR="00BB07A8">
        <w:rPr>
          <w:rFonts w:eastAsia="Times New Roman"/>
        </w:rPr>
        <w:t xml:space="preserve">investment in home and community-based services </w:t>
      </w:r>
      <w:r w:rsidR="008802B0">
        <w:rPr>
          <w:rFonts w:eastAsia="Times New Roman"/>
        </w:rPr>
        <w:t xml:space="preserve">and reforms that ensure </w:t>
      </w:r>
      <w:r w:rsidR="00441DB4">
        <w:rPr>
          <w:rFonts w:eastAsia="Times New Roman"/>
        </w:rPr>
        <w:t>HCBS systems</w:t>
      </w:r>
      <w:r w:rsidR="00BB07A8">
        <w:rPr>
          <w:rFonts w:eastAsia="Times New Roman"/>
        </w:rPr>
        <w:t xml:space="preserve"> </w:t>
      </w:r>
      <w:r w:rsidR="003E4BE3">
        <w:rPr>
          <w:rFonts w:eastAsia="Times New Roman"/>
        </w:rPr>
        <w:t xml:space="preserve">truly work </w:t>
      </w:r>
      <w:r w:rsidR="003A15AE">
        <w:rPr>
          <w:rFonts w:eastAsia="Times New Roman"/>
        </w:rPr>
        <w:t>to support the independence of people with disabilities long-term.</w:t>
      </w:r>
    </w:p>
    <w:p w14:paraId="0D58BA5E" w14:textId="2B5405B3" w:rsidR="00BB07A8" w:rsidRDefault="00BB07A8">
      <w:pPr>
        <w:rPr>
          <w:rFonts w:eastAsia="Times New Roman"/>
        </w:rPr>
      </w:pPr>
      <w:r>
        <w:rPr>
          <w:rFonts w:eastAsia="Times New Roman"/>
        </w:rPr>
        <w:t>Thank you,</w:t>
      </w:r>
    </w:p>
    <w:p w14:paraId="516B75D9" w14:textId="53DA6586" w:rsidR="00956CA1" w:rsidRPr="00956CA1" w:rsidRDefault="00956CA1">
      <w:pPr>
        <w:rPr>
          <w:rFonts w:eastAsia="Times New Roman"/>
          <w:b/>
          <w:bCs/>
          <w:u w:val="single"/>
        </w:rPr>
      </w:pPr>
      <w:r w:rsidRPr="00956CA1">
        <w:rPr>
          <w:rFonts w:eastAsia="Times New Roman"/>
          <w:b/>
          <w:bCs/>
          <w:u w:val="single"/>
        </w:rPr>
        <w:t>Organizations</w:t>
      </w:r>
    </w:p>
    <w:p w14:paraId="5C069DD8" w14:textId="11FED33A" w:rsidR="00624460" w:rsidRDefault="00C22ED5">
      <w:r>
        <w:t>The Ability Center of Greater Toledo</w:t>
      </w:r>
    </w:p>
    <w:p w14:paraId="77FA08D8" w14:textId="77428320" w:rsidR="00164C95" w:rsidRDefault="00164C95">
      <w:r w:rsidRPr="00164C95">
        <w:t>Access Center for Independent Living</w:t>
      </w:r>
    </w:p>
    <w:p w14:paraId="00A33CC4" w14:textId="79986ACD" w:rsidR="00164C95" w:rsidRDefault="00164C95">
      <w:r w:rsidRPr="00164C95">
        <w:t>The Center for Disability Empowerment</w:t>
      </w:r>
    </w:p>
    <w:p w14:paraId="6746223F" w14:textId="2378E741" w:rsidR="00164C95" w:rsidRDefault="00164C95">
      <w:r w:rsidRPr="00164C95">
        <w:t>Center for Independent Living Options</w:t>
      </w:r>
    </w:p>
    <w:p w14:paraId="704C696C" w14:textId="64ADC1B4" w:rsidR="00164C95" w:rsidRDefault="00164C95">
      <w:r w:rsidRPr="00164C95">
        <w:t>Disability Rights Ohio</w:t>
      </w:r>
    </w:p>
    <w:p w14:paraId="78ECF120" w14:textId="096E3A3E" w:rsidR="00164C95" w:rsidRDefault="00164C95">
      <w:r w:rsidRPr="00164C95">
        <w:t>Linking Employment, Abilities and Potential (LEAP)</w:t>
      </w:r>
    </w:p>
    <w:p w14:paraId="64BD1D7C" w14:textId="31A63BE4" w:rsidR="00164C95" w:rsidRDefault="00164C95">
      <w:r w:rsidRPr="00164C95">
        <w:t>Mid-Ohio Board for an Independent Living Environment (MOBILE)</w:t>
      </w:r>
    </w:p>
    <w:p w14:paraId="51546C06" w14:textId="0B228818" w:rsidR="00164C95" w:rsidRDefault="00164C95">
      <w:r w:rsidRPr="00164C95">
        <w:t>Ohio Association of Area Agencies on Aging</w:t>
      </w:r>
    </w:p>
    <w:p w14:paraId="46CBC547" w14:textId="00860D36" w:rsidR="00164C95" w:rsidRDefault="00164C95">
      <w:r w:rsidRPr="00164C95">
        <w:t>Ohio HCBS Coalition</w:t>
      </w:r>
    </w:p>
    <w:p w14:paraId="1E742182" w14:textId="3CC2A692" w:rsidR="00C22ED5" w:rsidRDefault="00C22ED5">
      <w:r>
        <w:t>The Ohio Olmstead Task Force</w:t>
      </w:r>
    </w:p>
    <w:p w14:paraId="31D1878F" w14:textId="1A490D87" w:rsidR="00AA28C9" w:rsidRDefault="00AA28C9">
      <w:r>
        <w:t>Ohio Statewide Independent Living Council</w:t>
      </w:r>
    </w:p>
    <w:p w14:paraId="7F98A202" w14:textId="3A0C1998" w:rsidR="00164C95" w:rsidRDefault="00164C95">
      <w:r w:rsidRPr="00164C95">
        <w:t>Ohio TASH</w:t>
      </w:r>
    </w:p>
    <w:p w14:paraId="7D3EBA2D" w14:textId="56A125D3" w:rsidR="00164C95" w:rsidRDefault="00164C95">
      <w:r w:rsidRPr="00164C95">
        <w:t>Options for Supported Housing</w:t>
      </w:r>
    </w:p>
    <w:p w14:paraId="11830147" w14:textId="2F38928E" w:rsidR="00AA28C9" w:rsidRDefault="00AA28C9">
      <w:r>
        <w:t>Services for Independent Living</w:t>
      </w:r>
    </w:p>
    <w:p w14:paraId="285B18D8" w14:textId="2EE8ADBA" w:rsidR="00164C95" w:rsidRDefault="00164C95">
      <w:r w:rsidRPr="00164C95">
        <w:t>Society for Equal Access Independent Living Center</w:t>
      </w:r>
    </w:p>
    <w:p w14:paraId="2C2C34C3" w14:textId="2AB062A6" w:rsidR="0027101B" w:rsidRDefault="0027101B">
      <w:r>
        <w:t>Tri-County Independent Living Center</w:t>
      </w:r>
    </w:p>
    <w:p w14:paraId="2BE636C5" w14:textId="164376D7" w:rsidR="000A40FE" w:rsidRDefault="000A40FE">
      <w:r>
        <w:t>Western Reserve Independent Living Center</w:t>
      </w:r>
    </w:p>
    <w:p w14:paraId="478C81F4" w14:textId="74624C92" w:rsidR="00956CA1" w:rsidRDefault="00956CA1"/>
    <w:p w14:paraId="7A20828F" w14:textId="3E3B15D8" w:rsidR="00956CA1" w:rsidRDefault="00956CA1">
      <w:pPr>
        <w:rPr>
          <w:b/>
          <w:bCs/>
          <w:u w:val="single"/>
        </w:rPr>
      </w:pPr>
      <w:r>
        <w:rPr>
          <w:b/>
          <w:bCs/>
          <w:u w:val="single"/>
        </w:rPr>
        <w:lastRenderedPageBreak/>
        <w:t>Individuals</w:t>
      </w:r>
    </w:p>
    <w:p w14:paraId="7BC1C6DF" w14:textId="53EBCA3B" w:rsidR="00164C95" w:rsidRPr="00164C95" w:rsidRDefault="00164C95">
      <w:r w:rsidRPr="00164C95">
        <w:t>Deborah J. Baker</w:t>
      </w:r>
    </w:p>
    <w:p w14:paraId="12A98FB6" w14:textId="57FB1C2E" w:rsidR="00164C95" w:rsidRDefault="00164C95">
      <w:r w:rsidRPr="00164C95">
        <w:t xml:space="preserve">Alan </w:t>
      </w:r>
      <w:proofErr w:type="spellStart"/>
      <w:r w:rsidRPr="00164C95">
        <w:t>Cochrun</w:t>
      </w:r>
      <w:proofErr w:type="spellEnd"/>
      <w:r w:rsidRPr="00164C95">
        <w:t>, Home Care Provider – Fairborn Ohio</w:t>
      </w:r>
    </w:p>
    <w:p w14:paraId="5774EBF9" w14:textId="0FB70ACD" w:rsidR="00164C95" w:rsidRDefault="00164C95">
      <w:r w:rsidRPr="00164C95">
        <w:t>Marisol Companioni</w:t>
      </w:r>
    </w:p>
    <w:p w14:paraId="7C260C72" w14:textId="3F8486F6" w:rsidR="00164C95" w:rsidRDefault="00164C95">
      <w:r w:rsidRPr="00164C95">
        <w:t>Susan Koller, Self-Advocate</w:t>
      </w:r>
    </w:p>
    <w:p w14:paraId="5A3A61E8" w14:textId="79C464F7" w:rsidR="00164C95" w:rsidRDefault="00164C95">
      <w:r w:rsidRPr="00164C95">
        <w:t>Lisa Marn, PCA/LTSS Coordinator, Services for Independent Living, Inc.</w:t>
      </w:r>
    </w:p>
    <w:p w14:paraId="7E624233" w14:textId="36E669EC" w:rsidR="00164C95" w:rsidRDefault="00164C95">
      <w:r w:rsidRPr="00164C95">
        <w:t xml:space="preserve">Maria Matzik, Disability Rights Advocate and Home Care Recipient – Fairborn Ohio  </w:t>
      </w:r>
    </w:p>
    <w:p w14:paraId="407A6172" w14:textId="19CE5C92" w:rsidR="00164C95" w:rsidRDefault="00164C95">
      <w:r w:rsidRPr="00164C95">
        <w:t>Ann Musick</w:t>
      </w:r>
    </w:p>
    <w:p w14:paraId="1CC21653" w14:textId="5562C47E" w:rsidR="00164C95" w:rsidRDefault="00164C95">
      <w:r w:rsidRPr="00164C95">
        <w:t>Becky Neal</w:t>
      </w:r>
    </w:p>
    <w:p w14:paraId="4918F60E" w14:textId="072E0C49" w:rsidR="00164C95" w:rsidRDefault="00164C95">
      <w:r>
        <w:t>Larke Recchie</w:t>
      </w:r>
    </w:p>
    <w:p w14:paraId="0825AAB7" w14:textId="54F09A1A" w:rsidR="00164C95" w:rsidRDefault="00164C95">
      <w:r w:rsidRPr="00164C95">
        <w:t>Rajai Saleh</w:t>
      </w:r>
    </w:p>
    <w:p w14:paraId="2D54C60A" w14:textId="1F24AEE1" w:rsidR="00164C95" w:rsidRPr="00164C95" w:rsidRDefault="00164C95">
      <w:r w:rsidRPr="00164C95">
        <w:t xml:space="preserve">Galen </w:t>
      </w:r>
      <w:proofErr w:type="spellStart"/>
      <w:r w:rsidRPr="00164C95">
        <w:t>Spiegler</w:t>
      </w:r>
      <w:proofErr w:type="spellEnd"/>
    </w:p>
    <w:p w14:paraId="62F6EDC0" w14:textId="3DDF158F" w:rsidR="00F312A4" w:rsidRDefault="00F312A4">
      <w:r>
        <w:t>Noah Sweeny</w:t>
      </w:r>
    </w:p>
    <w:p w14:paraId="324AF17B" w14:textId="2A8542DC" w:rsidR="00164C95" w:rsidRDefault="00164C95">
      <w:r w:rsidRPr="00164C95">
        <w:t>Theresa Sweeny</w:t>
      </w:r>
    </w:p>
    <w:p w14:paraId="467C8255" w14:textId="5D715B77" w:rsidR="001A777D" w:rsidRDefault="001A777D" w:rsidP="00CD3F74">
      <w:r>
        <w:t>Renee Wood</w:t>
      </w:r>
    </w:p>
    <w:sectPr w:rsidR="001A77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13568" w14:textId="77777777" w:rsidR="00A37F9B" w:rsidRDefault="00A37F9B" w:rsidP="00F01BA5">
      <w:pPr>
        <w:spacing w:after="0" w:line="240" w:lineRule="auto"/>
      </w:pPr>
      <w:r>
        <w:separator/>
      </w:r>
    </w:p>
  </w:endnote>
  <w:endnote w:type="continuationSeparator" w:id="0">
    <w:p w14:paraId="186F2EF9" w14:textId="77777777" w:rsidR="00A37F9B" w:rsidRDefault="00A37F9B" w:rsidP="00F01BA5">
      <w:pPr>
        <w:spacing w:after="0" w:line="240" w:lineRule="auto"/>
      </w:pPr>
      <w:r>
        <w:continuationSeparator/>
      </w:r>
    </w:p>
  </w:endnote>
  <w:endnote w:type="continuationNotice" w:id="1">
    <w:p w14:paraId="7FF7B885" w14:textId="77777777" w:rsidR="00A37F9B" w:rsidRDefault="00A37F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B9E95" w14:textId="77777777" w:rsidR="00A37F9B" w:rsidRDefault="00A37F9B" w:rsidP="00F01BA5">
      <w:pPr>
        <w:spacing w:after="0" w:line="240" w:lineRule="auto"/>
      </w:pPr>
      <w:r>
        <w:separator/>
      </w:r>
    </w:p>
  </w:footnote>
  <w:footnote w:type="continuationSeparator" w:id="0">
    <w:p w14:paraId="1F3B0EBD" w14:textId="77777777" w:rsidR="00A37F9B" w:rsidRDefault="00A37F9B" w:rsidP="00F01BA5">
      <w:pPr>
        <w:spacing w:after="0" w:line="240" w:lineRule="auto"/>
      </w:pPr>
      <w:r>
        <w:continuationSeparator/>
      </w:r>
    </w:p>
  </w:footnote>
  <w:footnote w:type="continuationNotice" w:id="1">
    <w:p w14:paraId="23825A81" w14:textId="77777777" w:rsidR="00A37F9B" w:rsidRDefault="00A37F9B">
      <w:pPr>
        <w:spacing w:after="0" w:line="240" w:lineRule="auto"/>
      </w:pPr>
    </w:p>
  </w:footnote>
  <w:footnote w:id="2">
    <w:p w14:paraId="05AD54B8" w14:textId="762F1BCD" w:rsidR="00ED387B" w:rsidRDefault="00ED387B">
      <w:pPr>
        <w:pStyle w:val="FootnoteText"/>
      </w:pPr>
      <w:r>
        <w:rPr>
          <w:rStyle w:val="FootnoteReference"/>
        </w:rPr>
        <w:footnoteRef/>
      </w:r>
      <w:r>
        <w:t xml:space="preserve"> </w:t>
      </w:r>
      <w:r w:rsidR="0004480B" w:rsidRPr="0004480B">
        <w:t xml:space="preserve">Casey, Robert, and Corey Booker. “Casey-Booker HCBS Letter to Pres. Biden.” Received by President Joseph R. Biden, 5 Feb. 2021, www.aging.senate.gov/imo/media/doc/Casey-Booker%20HCBS%20Letter%20to%20Pres%20Biden.pdf.  </w:t>
      </w:r>
    </w:p>
  </w:footnote>
  <w:footnote w:id="3">
    <w:p w14:paraId="0BCA5DBA" w14:textId="36AAEF01" w:rsidR="00FB6AAB" w:rsidRDefault="00FB6AAB">
      <w:pPr>
        <w:pStyle w:val="FootnoteText"/>
      </w:pPr>
      <w:r>
        <w:rPr>
          <w:rStyle w:val="FootnoteReference"/>
        </w:rPr>
        <w:footnoteRef/>
      </w:r>
      <w:r>
        <w:t xml:space="preserve"> </w:t>
      </w:r>
      <w:r w:rsidR="00C51F8E" w:rsidRPr="00C51F8E">
        <w:t>Breaking Silences Advocacy Committee, Access Center for Independent Living, and The Ability Center of Greater Toledo. (2021). Unmet Needs During COVID-19 Pandemic: Survey of Ohioans with Disabilities. https://www.acils.com/sites/default/files/Unmet%20Needs%20During%20COVID-19%20Pandemic%20Report.pdf</w:t>
      </w:r>
    </w:p>
  </w:footnote>
  <w:footnote w:id="4">
    <w:p w14:paraId="45B81E6F" w14:textId="55F06FD5" w:rsidR="00F01BA5" w:rsidRDefault="00F01BA5" w:rsidP="00F01BA5">
      <w:pPr>
        <w:pStyle w:val="FootnoteText"/>
      </w:pPr>
      <w:r>
        <w:rPr>
          <w:rStyle w:val="FootnoteReference"/>
        </w:rPr>
        <w:footnoteRef/>
      </w:r>
      <w:r>
        <w:t xml:space="preserve"> Centers for Medicaid and Medicare Services. COVID-19 Frequently Asked Questions for State Medicaid and</w:t>
      </w:r>
    </w:p>
    <w:p w14:paraId="2EF7E977" w14:textId="43745CB2" w:rsidR="00F01BA5" w:rsidRDefault="00F01BA5" w:rsidP="00F01BA5">
      <w:pPr>
        <w:pStyle w:val="FootnoteText"/>
      </w:pPr>
      <w:r>
        <w:t>Children’s Health Insurance Program Agencies. 2020. https://www.medicaid.gov/state-resourcecenter/downloads/covid-19-faqs.pdf</w:t>
      </w:r>
    </w:p>
  </w:footnote>
  <w:footnote w:id="5">
    <w:p w14:paraId="3C2480BD" w14:textId="2E356A51" w:rsidR="00ED387B" w:rsidRDefault="00ED387B" w:rsidP="00ED387B">
      <w:pPr>
        <w:pStyle w:val="FootnoteText"/>
      </w:pPr>
      <w:r>
        <w:rPr>
          <w:rStyle w:val="FootnoteReference"/>
        </w:rPr>
        <w:footnoteRef/>
      </w:r>
      <w:r>
        <w:t xml:space="preserve"> Since April</w:t>
      </w:r>
      <w:r w:rsidR="004954EC">
        <w:t xml:space="preserve"> 2020</w:t>
      </w:r>
      <w:r>
        <w:t xml:space="preserve"> there have been </w:t>
      </w:r>
      <w:r w:rsidR="004954EC">
        <w:t>6,602</w:t>
      </w:r>
      <w:r>
        <w:t xml:space="preserve"> deaths in long-term care facilities of the </w:t>
      </w:r>
      <w:r w:rsidR="004954EC">
        <w:t>17,502</w:t>
      </w:r>
      <w:r>
        <w:t xml:space="preserve"> total deaths in Ohio. These</w:t>
      </w:r>
    </w:p>
    <w:p w14:paraId="3FCE52C2" w14:textId="1E01EB95" w:rsidR="00ED387B" w:rsidRDefault="00ED387B" w:rsidP="00ED387B">
      <w:pPr>
        <w:pStyle w:val="FootnoteText"/>
      </w:pPr>
      <w:r>
        <w:t xml:space="preserve">numbers continue to change and are based on the data reported by the Ohio Department of Health on </w:t>
      </w:r>
      <w:r w:rsidR="004954EC">
        <w:t>March 3, 2021</w:t>
      </w:r>
      <w:r>
        <w:t>. https://coronavirus.ohio.gov/wps/portal/gov/covid-19/dashboards/long-term-care-facilities/mortality</w:t>
      </w:r>
    </w:p>
  </w:footnote>
  <w:footnote w:id="6">
    <w:p w14:paraId="274D54A4" w14:textId="2383A5FE" w:rsidR="00963850" w:rsidRDefault="00963850">
      <w:pPr>
        <w:pStyle w:val="FootnoteText"/>
      </w:pPr>
      <w:r>
        <w:rPr>
          <w:rStyle w:val="FootnoteReference"/>
        </w:rPr>
        <w:footnoteRef/>
      </w:r>
      <w:r>
        <w:t xml:space="preserve"> </w:t>
      </w:r>
      <w:proofErr w:type="spellStart"/>
      <w:r w:rsidRPr="00963850">
        <w:t>Diament</w:t>
      </w:r>
      <w:proofErr w:type="spellEnd"/>
      <w:r w:rsidRPr="00963850">
        <w:t>, Michelle. “Biden Signs Stimulus Bill Sending Funds To Disability Community.” Disability Scoop, 12 Mar. 2021, www.disabilityscoop.com/2021/03/12/biden-signs-stimulus-bill-sending-funds-to-disability-community/29238/?fbclid=IwAR321Qq7aa3eNUB-k33FXnuy5lyQIkGvXFaOEYFeGI07r6OFwwCWNF62A3s.</w:t>
      </w:r>
    </w:p>
  </w:footnote>
  <w:footnote w:id="7">
    <w:p w14:paraId="19AC3E52" w14:textId="1E0C51D3" w:rsidR="00E55154" w:rsidRDefault="00E55154">
      <w:pPr>
        <w:pStyle w:val="FootnoteText"/>
      </w:pPr>
      <w:r>
        <w:rPr>
          <w:rStyle w:val="FootnoteReference"/>
        </w:rPr>
        <w:footnoteRef/>
      </w:r>
      <w:r>
        <w:t xml:space="preserve"> </w:t>
      </w:r>
      <w:r w:rsidR="000753FF" w:rsidRPr="000753FF">
        <w:t>Yarmuth, John A. “Text - H.R.1319 - 117th Congress (2021-2022): American Rescue Plan Act of 2021.” Congress.gov, 6 Mar. 2021, www.congress.gov/bill/117th-congress/house-bill/1319/text.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F693A"/>
    <w:multiLevelType w:val="hybridMultilevel"/>
    <w:tmpl w:val="BEBCC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D0"/>
    <w:rsid w:val="00000670"/>
    <w:rsid w:val="00006AD1"/>
    <w:rsid w:val="00011DBC"/>
    <w:rsid w:val="00020238"/>
    <w:rsid w:val="00025647"/>
    <w:rsid w:val="00037139"/>
    <w:rsid w:val="0004480B"/>
    <w:rsid w:val="00063AE2"/>
    <w:rsid w:val="000753FF"/>
    <w:rsid w:val="000775FF"/>
    <w:rsid w:val="00097AA3"/>
    <w:rsid w:val="000A40FE"/>
    <w:rsid w:val="000B7CD3"/>
    <w:rsid w:val="000C6293"/>
    <w:rsid w:val="000D08E7"/>
    <w:rsid w:val="000E1270"/>
    <w:rsid w:val="000E5980"/>
    <w:rsid w:val="00122488"/>
    <w:rsid w:val="00164489"/>
    <w:rsid w:val="00164C95"/>
    <w:rsid w:val="0018277E"/>
    <w:rsid w:val="001903FB"/>
    <w:rsid w:val="001A261A"/>
    <w:rsid w:val="001A777D"/>
    <w:rsid w:val="001C4A38"/>
    <w:rsid w:val="001C5EA6"/>
    <w:rsid w:val="001D5763"/>
    <w:rsid w:val="001E125E"/>
    <w:rsid w:val="001E3B1A"/>
    <w:rsid w:val="001F499C"/>
    <w:rsid w:val="00211737"/>
    <w:rsid w:val="00225F8B"/>
    <w:rsid w:val="002676CF"/>
    <w:rsid w:val="0027101B"/>
    <w:rsid w:val="002808E5"/>
    <w:rsid w:val="002C09FF"/>
    <w:rsid w:val="002C5C0B"/>
    <w:rsid w:val="002F073C"/>
    <w:rsid w:val="002F67AA"/>
    <w:rsid w:val="0030587D"/>
    <w:rsid w:val="003353E1"/>
    <w:rsid w:val="00354C29"/>
    <w:rsid w:val="00361ACF"/>
    <w:rsid w:val="00363161"/>
    <w:rsid w:val="003804EE"/>
    <w:rsid w:val="003816A1"/>
    <w:rsid w:val="00382ADF"/>
    <w:rsid w:val="003951D9"/>
    <w:rsid w:val="003A15AE"/>
    <w:rsid w:val="003E4BE3"/>
    <w:rsid w:val="00416FBD"/>
    <w:rsid w:val="00420F5E"/>
    <w:rsid w:val="00440DA7"/>
    <w:rsid w:val="00441DB4"/>
    <w:rsid w:val="00460553"/>
    <w:rsid w:val="0047418C"/>
    <w:rsid w:val="004954EC"/>
    <w:rsid w:val="004C718B"/>
    <w:rsid w:val="004D6E06"/>
    <w:rsid w:val="004F02D3"/>
    <w:rsid w:val="004F50EA"/>
    <w:rsid w:val="00541E9D"/>
    <w:rsid w:val="00566A5D"/>
    <w:rsid w:val="005738D8"/>
    <w:rsid w:val="005B53E8"/>
    <w:rsid w:val="005C42EC"/>
    <w:rsid w:val="005E2D9B"/>
    <w:rsid w:val="005F5242"/>
    <w:rsid w:val="006026AE"/>
    <w:rsid w:val="0060620F"/>
    <w:rsid w:val="00612243"/>
    <w:rsid w:val="006230B7"/>
    <w:rsid w:val="00624453"/>
    <w:rsid w:val="00624460"/>
    <w:rsid w:val="00671C54"/>
    <w:rsid w:val="00680CF4"/>
    <w:rsid w:val="00680D2E"/>
    <w:rsid w:val="006823D8"/>
    <w:rsid w:val="006D222E"/>
    <w:rsid w:val="006F4A85"/>
    <w:rsid w:val="00715137"/>
    <w:rsid w:val="00715658"/>
    <w:rsid w:val="007177BF"/>
    <w:rsid w:val="00727C62"/>
    <w:rsid w:val="00740C5A"/>
    <w:rsid w:val="007438A7"/>
    <w:rsid w:val="007446C9"/>
    <w:rsid w:val="0074548D"/>
    <w:rsid w:val="00762DAA"/>
    <w:rsid w:val="00781C9F"/>
    <w:rsid w:val="00784BE4"/>
    <w:rsid w:val="00790310"/>
    <w:rsid w:val="00795063"/>
    <w:rsid w:val="007A1F14"/>
    <w:rsid w:val="007B05D0"/>
    <w:rsid w:val="007D16BC"/>
    <w:rsid w:val="007D42E6"/>
    <w:rsid w:val="007E5423"/>
    <w:rsid w:val="008046FF"/>
    <w:rsid w:val="008113C6"/>
    <w:rsid w:val="00852D2C"/>
    <w:rsid w:val="008802B0"/>
    <w:rsid w:val="008C7CBD"/>
    <w:rsid w:val="008D5A3C"/>
    <w:rsid w:val="008E4D5E"/>
    <w:rsid w:val="008F3DD5"/>
    <w:rsid w:val="00907044"/>
    <w:rsid w:val="00936D74"/>
    <w:rsid w:val="00937D00"/>
    <w:rsid w:val="00943630"/>
    <w:rsid w:val="00951836"/>
    <w:rsid w:val="009520DF"/>
    <w:rsid w:val="00956CA1"/>
    <w:rsid w:val="00963850"/>
    <w:rsid w:val="00976953"/>
    <w:rsid w:val="009B2F7F"/>
    <w:rsid w:val="009C397A"/>
    <w:rsid w:val="00A07337"/>
    <w:rsid w:val="00A23579"/>
    <w:rsid w:val="00A3041C"/>
    <w:rsid w:val="00A37F9B"/>
    <w:rsid w:val="00A6266F"/>
    <w:rsid w:val="00A83045"/>
    <w:rsid w:val="00AA28C9"/>
    <w:rsid w:val="00AC1ECF"/>
    <w:rsid w:val="00B115EA"/>
    <w:rsid w:val="00B25653"/>
    <w:rsid w:val="00B33DB0"/>
    <w:rsid w:val="00B47C5A"/>
    <w:rsid w:val="00B53892"/>
    <w:rsid w:val="00BB07A8"/>
    <w:rsid w:val="00BC3F9E"/>
    <w:rsid w:val="00BD61FD"/>
    <w:rsid w:val="00C22C10"/>
    <w:rsid w:val="00C22ED5"/>
    <w:rsid w:val="00C4412B"/>
    <w:rsid w:val="00C448CF"/>
    <w:rsid w:val="00C51F8E"/>
    <w:rsid w:val="00C54DF3"/>
    <w:rsid w:val="00C76AAD"/>
    <w:rsid w:val="00CA2970"/>
    <w:rsid w:val="00CB5F5F"/>
    <w:rsid w:val="00CD0137"/>
    <w:rsid w:val="00CD3F74"/>
    <w:rsid w:val="00D3118A"/>
    <w:rsid w:val="00D318AC"/>
    <w:rsid w:val="00D33BC0"/>
    <w:rsid w:val="00D3615E"/>
    <w:rsid w:val="00D53A66"/>
    <w:rsid w:val="00D54D14"/>
    <w:rsid w:val="00DA0C7F"/>
    <w:rsid w:val="00DB5B53"/>
    <w:rsid w:val="00E23F4B"/>
    <w:rsid w:val="00E326FA"/>
    <w:rsid w:val="00E55154"/>
    <w:rsid w:val="00E64CDC"/>
    <w:rsid w:val="00E84F18"/>
    <w:rsid w:val="00E9452A"/>
    <w:rsid w:val="00EB5B66"/>
    <w:rsid w:val="00ED239A"/>
    <w:rsid w:val="00ED387B"/>
    <w:rsid w:val="00EF432A"/>
    <w:rsid w:val="00EF5358"/>
    <w:rsid w:val="00F01BA5"/>
    <w:rsid w:val="00F02E9E"/>
    <w:rsid w:val="00F12FA8"/>
    <w:rsid w:val="00F14276"/>
    <w:rsid w:val="00F27762"/>
    <w:rsid w:val="00F312A4"/>
    <w:rsid w:val="00F5279A"/>
    <w:rsid w:val="00F7632B"/>
    <w:rsid w:val="00F91447"/>
    <w:rsid w:val="00FB6AAB"/>
    <w:rsid w:val="00FC7602"/>
    <w:rsid w:val="00FD1247"/>
    <w:rsid w:val="00FE68E6"/>
    <w:rsid w:val="00FF096D"/>
    <w:rsid w:val="036B8074"/>
    <w:rsid w:val="0446E1DB"/>
    <w:rsid w:val="04FB69A6"/>
    <w:rsid w:val="0531BB29"/>
    <w:rsid w:val="09B221B4"/>
    <w:rsid w:val="09DEBA8F"/>
    <w:rsid w:val="0A15169E"/>
    <w:rsid w:val="0BED6DE8"/>
    <w:rsid w:val="0CAD7DFB"/>
    <w:rsid w:val="0FFF4040"/>
    <w:rsid w:val="14DD979F"/>
    <w:rsid w:val="1598003A"/>
    <w:rsid w:val="159CAFF3"/>
    <w:rsid w:val="1643B3AA"/>
    <w:rsid w:val="169CF1FD"/>
    <w:rsid w:val="195B166A"/>
    <w:rsid w:val="1F2A69DC"/>
    <w:rsid w:val="2587A640"/>
    <w:rsid w:val="26E1750A"/>
    <w:rsid w:val="298E9076"/>
    <w:rsid w:val="2AB807BF"/>
    <w:rsid w:val="2FE8693E"/>
    <w:rsid w:val="306F2EF3"/>
    <w:rsid w:val="31FFBD66"/>
    <w:rsid w:val="33E8438C"/>
    <w:rsid w:val="35E8B546"/>
    <w:rsid w:val="36918CFD"/>
    <w:rsid w:val="38B0BF77"/>
    <w:rsid w:val="399BCB96"/>
    <w:rsid w:val="3A0DF1DD"/>
    <w:rsid w:val="3CA86694"/>
    <w:rsid w:val="3DC7F899"/>
    <w:rsid w:val="3F506317"/>
    <w:rsid w:val="3F915DF4"/>
    <w:rsid w:val="42CFABF4"/>
    <w:rsid w:val="44425C96"/>
    <w:rsid w:val="46B1D149"/>
    <w:rsid w:val="4859B42D"/>
    <w:rsid w:val="489984C3"/>
    <w:rsid w:val="49017D91"/>
    <w:rsid w:val="49943477"/>
    <w:rsid w:val="49A24A38"/>
    <w:rsid w:val="4B163B08"/>
    <w:rsid w:val="4CCF7B48"/>
    <w:rsid w:val="4E29079F"/>
    <w:rsid w:val="5160A861"/>
    <w:rsid w:val="51AFD625"/>
    <w:rsid w:val="5677E183"/>
    <w:rsid w:val="56A5767D"/>
    <w:rsid w:val="56F88115"/>
    <w:rsid w:val="5935E2BF"/>
    <w:rsid w:val="59983744"/>
    <w:rsid w:val="5A6E6FC2"/>
    <w:rsid w:val="5D814B3D"/>
    <w:rsid w:val="5FC0D74E"/>
    <w:rsid w:val="6134C68A"/>
    <w:rsid w:val="63DFEDC2"/>
    <w:rsid w:val="63ED3722"/>
    <w:rsid w:val="66132BDE"/>
    <w:rsid w:val="6A435971"/>
    <w:rsid w:val="6DBBB5B5"/>
    <w:rsid w:val="73441E5A"/>
    <w:rsid w:val="75192923"/>
    <w:rsid w:val="77E2D746"/>
    <w:rsid w:val="78274DBB"/>
    <w:rsid w:val="7A8FF2B2"/>
    <w:rsid w:val="7C585BEE"/>
    <w:rsid w:val="7C5CBBD0"/>
    <w:rsid w:val="7D8CDA53"/>
    <w:rsid w:val="7DBF7418"/>
    <w:rsid w:val="7F88D973"/>
    <w:rsid w:val="7FE5C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146E"/>
  <w15:chartTrackingRefBased/>
  <w15:docId w15:val="{395897A5-EC8F-44DD-B280-12A85571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1B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BA5"/>
    <w:rPr>
      <w:sz w:val="20"/>
      <w:szCs w:val="20"/>
    </w:rPr>
  </w:style>
  <w:style w:type="character" w:styleId="FootnoteReference">
    <w:name w:val="footnote reference"/>
    <w:basedOn w:val="DefaultParagraphFont"/>
    <w:uiPriority w:val="99"/>
    <w:semiHidden/>
    <w:unhideWhenUsed/>
    <w:rsid w:val="00F01BA5"/>
    <w:rPr>
      <w:vertAlign w:val="superscript"/>
    </w:rPr>
  </w:style>
  <w:style w:type="character" w:styleId="CommentReference">
    <w:name w:val="annotation reference"/>
    <w:basedOn w:val="DefaultParagraphFont"/>
    <w:uiPriority w:val="99"/>
    <w:semiHidden/>
    <w:unhideWhenUsed/>
    <w:rsid w:val="00FD1247"/>
    <w:rPr>
      <w:sz w:val="16"/>
      <w:szCs w:val="16"/>
    </w:rPr>
  </w:style>
  <w:style w:type="paragraph" w:styleId="CommentText">
    <w:name w:val="annotation text"/>
    <w:basedOn w:val="Normal"/>
    <w:link w:val="CommentTextChar"/>
    <w:uiPriority w:val="99"/>
    <w:semiHidden/>
    <w:unhideWhenUsed/>
    <w:rsid w:val="00FD1247"/>
    <w:pPr>
      <w:spacing w:line="240" w:lineRule="auto"/>
    </w:pPr>
    <w:rPr>
      <w:sz w:val="20"/>
      <w:szCs w:val="20"/>
    </w:rPr>
  </w:style>
  <w:style w:type="character" w:customStyle="1" w:styleId="CommentTextChar">
    <w:name w:val="Comment Text Char"/>
    <w:basedOn w:val="DefaultParagraphFont"/>
    <w:link w:val="CommentText"/>
    <w:uiPriority w:val="99"/>
    <w:semiHidden/>
    <w:rsid w:val="00FD1247"/>
    <w:rPr>
      <w:sz w:val="20"/>
      <w:szCs w:val="20"/>
    </w:rPr>
  </w:style>
  <w:style w:type="paragraph" w:styleId="CommentSubject">
    <w:name w:val="annotation subject"/>
    <w:basedOn w:val="CommentText"/>
    <w:next w:val="CommentText"/>
    <w:link w:val="CommentSubjectChar"/>
    <w:uiPriority w:val="99"/>
    <w:semiHidden/>
    <w:unhideWhenUsed/>
    <w:rsid w:val="00FD1247"/>
    <w:rPr>
      <w:b/>
      <w:bCs/>
    </w:rPr>
  </w:style>
  <w:style w:type="character" w:customStyle="1" w:styleId="CommentSubjectChar">
    <w:name w:val="Comment Subject Char"/>
    <w:basedOn w:val="CommentTextChar"/>
    <w:link w:val="CommentSubject"/>
    <w:uiPriority w:val="99"/>
    <w:semiHidden/>
    <w:rsid w:val="00FD1247"/>
    <w:rPr>
      <w:b/>
      <w:bCs/>
      <w:sz w:val="20"/>
      <w:szCs w:val="20"/>
    </w:rPr>
  </w:style>
  <w:style w:type="paragraph" w:styleId="ListParagraph">
    <w:name w:val="List Paragraph"/>
    <w:basedOn w:val="Normal"/>
    <w:uiPriority w:val="34"/>
    <w:qFormat/>
    <w:rsid w:val="00624460"/>
    <w:pPr>
      <w:spacing w:line="252" w:lineRule="auto"/>
      <w:ind w:left="720"/>
      <w:contextualSpacing/>
    </w:pPr>
    <w:rPr>
      <w:rFonts w:ascii="Calibri" w:hAnsi="Calibri" w:cs="Calibri"/>
    </w:rPr>
  </w:style>
  <w:style w:type="paragraph" w:styleId="Header">
    <w:name w:val="header"/>
    <w:basedOn w:val="Normal"/>
    <w:link w:val="HeaderChar"/>
    <w:uiPriority w:val="99"/>
    <w:semiHidden/>
    <w:unhideWhenUsed/>
    <w:rsid w:val="00E23F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3F4B"/>
  </w:style>
  <w:style w:type="paragraph" w:styleId="Footer">
    <w:name w:val="footer"/>
    <w:basedOn w:val="Normal"/>
    <w:link w:val="FooterChar"/>
    <w:uiPriority w:val="99"/>
    <w:semiHidden/>
    <w:unhideWhenUsed/>
    <w:rsid w:val="00E23F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3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40385">
      <w:bodyDiv w:val="1"/>
      <w:marLeft w:val="0"/>
      <w:marRight w:val="0"/>
      <w:marTop w:val="0"/>
      <w:marBottom w:val="0"/>
      <w:divBdr>
        <w:top w:val="none" w:sz="0" w:space="0" w:color="auto"/>
        <w:left w:val="none" w:sz="0" w:space="0" w:color="auto"/>
        <w:bottom w:val="none" w:sz="0" w:space="0" w:color="auto"/>
        <w:right w:val="none" w:sz="0" w:space="0" w:color="auto"/>
      </w:divBdr>
    </w:div>
    <w:div w:id="400056472">
      <w:bodyDiv w:val="1"/>
      <w:marLeft w:val="0"/>
      <w:marRight w:val="0"/>
      <w:marTop w:val="0"/>
      <w:marBottom w:val="0"/>
      <w:divBdr>
        <w:top w:val="none" w:sz="0" w:space="0" w:color="auto"/>
        <w:left w:val="none" w:sz="0" w:space="0" w:color="auto"/>
        <w:bottom w:val="none" w:sz="0" w:space="0" w:color="auto"/>
        <w:right w:val="none" w:sz="0" w:space="0" w:color="auto"/>
      </w:divBdr>
    </w:div>
    <w:div w:id="519205486">
      <w:bodyDiv w:val="1"/>
      <w:marLeft w:val="0"/>
      <w:marRight w:val="0"/>
      <w:marTop w:val="0"/>
      <w:marBottom w:val="0"/>
      <w:divBdr>
        <w:top w:val="none" w:sz="0" w:space="0" w:color="auto"/>
        <w:left w:val="none" w:sz="0" w:space="0" w:color="auto"/>
        <w:bottom w:val="none" w:sz="0" w:space="0" w:color="auto"/>
        <w:right w:val="none" w:sz="0" w:space="0" w:color="auto"/>
      </w:divBdr>
    </w:div>
    <w:div w:id="617952980">
      <w:bodyDiv w:val="1"/>
      <w:marLeft w:val="0"/>
      <w:marRight w:val="0"/>
      <w:marTop w:val="0"/>
      <w:marBottom w:val="0"/>
      <w:divBdr>
        <w:top w:val="none" w:sz="0" w:space="0" w:color="auto"/>
        <w:left w:val="none" w:sz="0" w:space="0" w:color="auto"/>
        <w:bottom w:val="none" w:sz="0" w:space="0" w:color="auto"/>
        <w:right w:val="none" w:sz="0" w:space="0" w:color="auto"/>
      </w:divBdr>
    </w:div>
    <w:div w:id="643629883">
      <w:bodyDiv w:val="1"/>
      <w:marLeft w:val="0"/>
      <w:marRight w:val="0"/>
      <w:marTop w:val="0"/>
      <w:marBottom w:val="0"/>
      <w:divBdr>
        <w:top w:val="none" w:sz="0" w:space="0" w:color="auto"/>
        <w:left w:val="none" w:sz="0" w:space="0" w:color="auto"/>
        <w:bottom w:val="none" w:sz="0" w:space="0" w:color="auto"/>
        <w:right w:val="none" w:sz="0" w:space="0" w:color="auto"/>
      </w:divBdr>
    </w:div>
    <w:div w:id="935138990">
      <w:bodyDiv w:val="1"/>
      <w:marLeft w:val="0"/>
      <w:marRight w:val="0"/>
      <w:marTop w:val="0"/>
      <w:marBottom w:val="0"/>
      <w:divBdr>
        <w:top w:val="none" w:sz="0" w:space="0" w:color="auto"/>
        <w:left w:val="none" w:sz="0" w:space="0" w:color="auto"/>
        <w:bottom w:val="none" w:sz="0" w:space="0" w:color="auto"/>
        <w:right w:val="none" w:sz="0" w:space="0" w:color="auto"/>
      </w:divBdr>
    </w:div>
    <w:div w:id="1767114749">
      <w:bodyDiv w:val="1"/>
      <w:marLeft w:val="0"/>
      <w:marRight w:val="0"/>
      <w:marTop w:val="0"/>
      <w:marBottom w:val="0"/>
      <w:divBdr>
        <w:top w:val="none" w:sz="0" w:space="0" w:color="auto"/>
        <w:left w:val="none" w:sz="0" w:space="0" w:color="auto"/>
        <w:bottom w:val="none" w:sz="0" w:space="0" w:color="auto"/>
        <w:right w:val="none" w:sz="0" w:space="0" w:color="auto"/>
      </w:divBdr>
    </w:div>
    <w:div w:id="199663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55700779202A42A1D7BBEC4707850F" ma:contentTypeVersion="4" ma:contentTypeDescription="Create a new document." ma:contentTypeScope="" ma:versionID="74a8eb914432f365a6d832d32981c797">
  <xsd:schema xmlns:xsd="http://www.w3.org/2001/XMLSchema" xmlns:xs="http://www.w3.org/2001/XMLSchema" xmlns:p="http://schemas.microsoft.com/office/2006/metadata/properties" xmlns:ns2="189880f8-040e-415d-a8f0-609900700acd" targetNamespace="http://schemas.microsoft.com/office/2006/metadata/properties" ma:root="true" ma:fieldsID="b723b1749cac6845be146d1d3c23df97" ns2:_="">
    <xsd:import namespace="189880f8-040e-415d-a8f0-609900700a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880f8-040e-415d-a8f0-609900700a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5D582A-1B94-4F69-8AC4-6638BD7FA1DC}">
  <ds:schemaRefs>
    <ds:schemaRef ds:uri="http://schemas.openxmlformats.org/officeDocument/2006/bibliography"/>
  </ds:schemaRefs>
</ds:datastoreItem>
</file>

<file path=customXml/itemProps2.xml><?xml version="1.0" encoding="utf-8"?>
<ds:datastoreItem xmlns:ds="http://schemas.openxmlformats.org/officeDocument/2006/customXml" ds:itemID="{10A8387D-7C2E-4A39-B04A-CC37BF4FFC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832FF5-F67A-456E-830B-C385C9913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880f8-040e-415d-a8f0-609900700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69E8F3-42C6-464D-A858-FD4C7E1617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Shelley</dc:creator>
  <cp:keywords/>
  <dc:description/>
  <cp:lastModifiedBy>Katie Shelley</cp:lastModifiedBy>
  <cp:revision>3</cp:revision>
  <dcterms:created xsi:type="dcterms:W3CDTF">2021-04-05T17:03:00Z</dcterms:created>
  <dcterms:modified xsi:type="dcterms:W3CDTF">2021-04-05T17:50:00Z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0x0101000655700779202A42A1D7BBEC4707850F</vt:lpwstr>
  </property>
</Properties>
</file>